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24F" w:rsidRPr="00577FAB" w:rsidRDefault="002A31A5" w:rsidP="00577FA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4" w:history="1">
        <w:r w:rsidR="0055124F" w:rsidRPr="00577FAB">
          <w:rPr>
            <w:rFonts w:ascii="Times New Roman" w:eastAsia="Times New Roman" w:hAnsi="Times New Roman" w:cs="Times New Roman"/>
            <w:b/>
            <w:bCs/>
            <w:sz w:val="24"/>
            <w:szCs w:val="24"/>
            <w:u w:val="single"/>
            <w:lang w:eastAsia="ru-RU"/>
          </w:rPr>
          <w:t xml:space="preserve">Памятка по правилам поведения граждан при возникновении угрозы совершения теракта </w:t>
        </w:r>
      </w:hyperlink>
    </w:p>
    <w:p w:rsidR="0011012E" w:rsidRPr="00577FAB" w:rsidRDefault="0055124F" w:rsidP="00577F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7F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Находясь в общественном месте (улице, в здании), совершая поездки в общественном транспорте, обращайте внимание на оставленные сумки, портфели, пакеты, свертки или другие бесхозные предметы. В них могут находиться взрывные устройства.</w:t>
      </w:r>
      <w:r w:rsidRPr="00577F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7F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Обнаружив забытую или бесхозную вещь, спросите у людей, находящихся рядом, не принадлежит ли она им. Если хозяин не установлен, немедленно сообщите о находке в милицию или в службу спасения по телефону 112. Если предмет обнаружен в транспорте (автомобиле, автобусе, поезде) поставьте в известность водителя и кондуктора. Если подозрительный предмет найден в учреждении, то о находке обязательно нужно оповестить сотрудников или руководителя учреждения. Также необходимо зафиксировать (запомнить или записать) время обнаружения подозрительного предмета, принять меры к тому, чтобы люди отошли как можно дальше от него.</w:t>
      </w:r>
      <w:r w:rsidRPr="00577F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7F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Ни в коем случае не пытайтесь самостоятельно исследовать находку. Взрыватель может вызвать срабатывание взрывного устройства при любом внешнем воздействии: нажатии, ударе, прокалывании, трении, нагреве, снятии нагрузки, даже просвечивании ярким светом.</w:t>
      </w:r>
      <w:r w:rsidRPr="00577F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7F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Если вы видели, кто оставил подозрительный предмет, запомните, как выглядит этот человек, куда он пошел.</w:t>
      </w:r>
      <w:r w:rsidRPr="00577F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7F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При проведении эвакуации из здания (жилого дома), необходимо отключить электричество, электроприборы, перекрыть водопровод и систему отопления. Двери и окна нужно оставить открытыми - это уменьшит силу взрывной волны. Эвакуируясь, нужно опасаться падения штукатурки, арматуры, шкафов, полок. Держитесь вдали от окон, застекленных дверей, зеркал, светильников.</w:t>
      </w:r>
      <w:r w:rsidRPr="00577F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7F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Обязательно дождитесь прибытия милиции, УГОЧС, ФСБ и предельно точно и четко сообщите имеющуюся информацию, строго выполняйте указания сотрудников правоохранительных органов.</w:t>
      </w:r>
      <w:r w:rsidRPr="00577F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7F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Знайте, что в качестве камуфляжа для взрывных устройств могут использоваться обычные сумки, пакеты, свертки, коробки - предметы, нахождение которых в общественном месте не вызывает подозрений. Часто взрывное устройство маскируют под сотовые телефоны, мелкую бытовую технику, игрушки, футбольные мячи. Расчет террористов безжалостен и прост: при виде таких бесхозных вещей у людей, а особенно у детей,  возникает соблазн взять их в руки.</w:t>
      </w:r>
      <w:r w:rsidRPr="00577F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7F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77F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Помните, что любой предмет, найденный на улице или в подъезде, может представлять опасность для жизни!</w:t>
      </w:r>
      <w:bookmarkStart w:id="0" w:name="_GoBack"/>
      <w:bookmarkEnd w:id="0"/>
    </w:p>
    <w:sectPr w:rsidR="0011012E" w:rsidRPr="00577FAB" w:rsidSect="00577FAB">
      <w:pgSz w:w="16838" w:h="11906" w:orient="landscape"/>
      <w:pgMar w:top="850" w:right="568" w:bottom="170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124F"/>
    <w:rsid w:val="0011012E"/>
    <w:rsid w:val="002A31A5"/>
    <w:rsid w:val="0055124F"/>
    <w:rsid w:val="0057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1A5"/>
  </w:style>
  <w:style w:type="paragraph" w:styleId="2">
    <w:name w:val="heading 2"/>
    <w:basedOn w:val="a"/>
    <w:link w:val="20"/>
    <w:uiPriority w:val="9"/>
    <w:qFormat/>
    <w:rsid w:val="00551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12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512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12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1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12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512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1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512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vochgrad.ru/texts/ugochs/id/210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2014-07-09T13:21:00Z</dcterms:created>
  <dcterms:modified xsi:type="dcterms:W3CDTF">2019-04-30T20:22:00Z</dcterms:modified>
</cp:coreProperties>
</file>